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198B4" w14:textId="0910736B" w:rsidR="00581D45" w:rsidRPr="000C4656" w:rsidRDefault="0096606D" w:rsidP="000C4656">
      <w:pPr>
        <w:rPr>
          <w:rFonts w:ascii="Roboto" w:hAnsi="Roboto"/>
          <w:b/>
          <w:i/>
          <w:sz w:val="26"/>
          <w:szCs w:val="36"/>
        </w:rPr>
      </w:pPr>
      <w:r>
        <w:rPr>
          <w:rFonts w:ascii="Roboto" w:hAnsi="Roboto"/>
          <w:b/>
          <w:i/>
          <w:sz w:val="26"/>
          <w:szCs w:val="36"/>
        </w:rPr>
        <w:t>La Asociación Española de Cirujanos organiza de manera virtual,</w:t>
      </w:r>
      <w:r w:rsidR="00581D45" w:rsidRPr="000C4656">
        <w:rPr>
          <w:rFonts w:ascii="Roboto" w:hAnsi="Roboto"/>
          <w:b/>
          <w:i/>
          <w:sz w:val="26"/>
          <w:szCs w:val="36"/>
        </w:rPr>
        <w:t xml:space="preserve"> </w:t>
      </w:r>
    </w:p>
    <w:p w14:paraId="5DEBDE45" w14:textId="77777777" w:rsidR="00581D45" w:rsidRPr="000C4656" w:rsidRDefault="00581D45" w:rsidP="000C4656">
      <w:pPr>
        <w:rPr>
          <w:rFonts w:ascii="Roboto" w:hAnsi="Roboto"/>
          <w:b/>
          <w:sz w:val="28"/>
          <w:szCs w:val="36"/>
        </w:rPr>
      </w:pPr>
    </w:p>
    <w:p w14:paraId="3CBAF5B4" w14:textId="6B45AB1B" w:rsidR="00D7560A" w:rsidRDefault="00A86F96" w:rsidP="00E268E0">
      <w:pPr>
        <w:jc w:val="center"/>
        <w:rPr>
          <w:rFonts w:ascii="Roboto" w:hAnsi="Roboto"/>
          <w:b/>
          <w:sz w:val="36"/>
          <w:szCs w:val="36"/>
        </w:rPr>
      </w:pPr>
      <w:r>
        <w:rPr>
          <w:rFonts w:ascii="Roboto" w:hAnsi="Roboto"/>
          <w:b/>
          <w:sz w:val="36"/>
          <w:szCs w:val="36"/>
        </w:rPr>
        <w:t>Covid</w:t>
      </w:r>
      <w:r w:rsidR="0089637D">
        <w:rPr>
          <w:rFonts w:ascii="Roboto" w:hAnsi="Roboto"/>
          <w:b/>
          <w:sz w:val="36"/>
          <w:szCs w:val="36"/>
        </w:rPr>
        <w:t>-19</w:t>
      </w:r>
      <w:r w:rsidR="00425865">
        <w:rPr>
          <w:rFonts w:ascii="Roboto" w:hAnsi="Roboto"/>
          <w:b/>
          <w:sz w:val="36"/>
          <w:szCs w:val="36"/>
        </w:rPr>
        <w:t xml:space="preserve"> en los quirófanos e innovaciones en </w:t>
      </w:r>
      <w:r>
        <w:rPr>
          <w:rFonts w:ascii="Roboto" w:hAnsi="Roboto"/>
          <w:b/>
          <w:sz w:val="36"/>
          <w:szCs w:val="36"/>
        </w:rPr>
        <w:t>cirugía</w:t>
      </w:r>
      <w:r w:rsidR="00985AE2">
        <w:rPr>
          <w:rFonts w:ascii="Roboto" w:hAnsi="Roboto"/>
          <w:b/>
          <w:sz w:val="36"/>
          <w:szCs w:val="36"/>
        </w:rPr>
        <w:t>,</w:t>
      </w:r>
      <w:r>
        <w:rPr>
          <w:rFonts w:ascii="Roboto" w:hAnsi="Roboto"/>
          <w:b/>
          <w:sz w:val="36"/>
          <w:szCs w:val="36"/>
        </w:rPr>
        <w:t xml:space="preserve"> </w:t>
      </w:r>
      <w:r w:rsidR="00A16107">
        <w:rPr>
          <w:rFonts w:ascii="Roboto" w:hAnsi="Roboto"/>
          <w:b/>
          <w:sz w:val="36"/>
          <w:szCs w:val="36"/>
        </w:rPr>
        <w:t>a debate</w:t>
      </w:r>
      <w:r>
        <w:rPr>
          <w:rFonts w:ascii="Roboto" w:hAnsi="Roboto"/>
          <w:b/>
          <w:sz w:val="36"/>
          <w:szCs w:val="36"/>
        </w:rPr>
        <w:t xml:space="preserve"> en el XXXIII Congreso Nacional de Cirugía</w:t>
      </w:r>
    </w:p>
    <w:p w14:paraId="62C70A63" w14:textId="77777777" w:rsidR="00D7560A" w:rsidRPr="007E2AC6" w:rsidRDefault="00D7560A" w:rsidP="00D7560A">
      <w:pPr>
        <w:jc w:val="center"/>
        <w:rPr>
          <w:rFonts w:ascii="Roboto" w:hAnsi="Roboto"/>
          <w:b/>
          <w:sz w:val="22"/>
          <w:szCs w:val="22"/>
          <w:lang w:val="es-ES_tradnl"/>
        </w:rPr>
      </w:pPr>
    </w:p>
    <w:p w14:paraId="0B15ECE3" w14:textId="77777777" w:rsidR="00114EC0" w:rsidRPr="00114EC0" w:rsidRDefault="00114EC0" w:rsidP="00114EC0">
      <w:pPr>
        <w:pStyle w:val="Prrafodelista"/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632D6481" w14:textId="279AAEA0" w:rsidR="0001541F" w:rsidRDefault="00D76B07" w:rsidP="0001541F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 xml:space="preserve">El evento tendrá lugar los días </w:t>
      </w:r>
      <w:r w:rsidR="00A70377">
        <w:rPr>
          <w:rFonts w:ascii="Lato" w:hAnsi="Lato"/>
          <w:b/>
          <w:sz w:val="22"/>
          <w:szCs w:val="22"/>
          <w:lang w:val="es-ES_tradnl"/>
        </w:rPr>
        <w:t>11, 12, 13 y 14</w:t>
      </w:r>
      <w:r>
        <w:rPr>
          <w:rFonts w:ascii="Lato" w:hAnsi="Lato"/>
          <w:b/>
          <w:sz w:val="22"/>
          <w:szCs w:val="22"/>
          <w:lang w:val="es-ES_tradnl"/>
        </w:rPr>
        <w:t xml:space="preserve"> de noviembre bajo el lema “</w:t>
      </w:r>
      <w:r w:rsidR="00A70377">
        <w:rPr>
          <w:rFonts w:ascii="Lato" w:hAnsi="Lato"/>
          <w:b/>
          <w:sz w:val="22"/>
          <w:szCs w:val="22"/>
          <w:lang w:val="es-ES_tradnl"/>
        </w:rPr>
        <w:t>Forjando la cirugía del futuro</w:t>
      </w:r>
      <w:r>
        <w:rPr>
          <w:rFonts w:ascii="Lato" w:hAnsi="Lato"/>
          <w:b/>
          <w:sz w:val="22"/>
          <w:szCs w:val="22"/>
          <w:lang w:val="es-ES_tradnl"/>
        </w:rPr>
        <w:t>”</w:t>
      </w:r>
    </w:p>
    <w:p w14:paraId="3EFCC231" w14:textId="21252DFF" w:rsidR="00B75B28" w:rsidRDefault="00B75B28" w:rsidP="0001541F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>Cerca de 3.000 cirujanos se darán cita de manera virtual para debatir temas de actualidad sobre esta especialidad</w:t>
      </w:r>
    </w:p>
    <w:p w14:paraId="5F7590DD" w14:textId="77777777" w:rsidR="00581D45" w:rsidRPr="000C4656" w:rsidRDefault="00581D45" w:rsidP="000C4656">
      <w:pPr>
        <w:pStyle w:val="Prrafodelista"/>
        <w:rPr>
          <w:rFonts w:ascii="Lato" w:hAnsi="Lato"/>
          <w:b/>
          <w:sz w:val="22"/>
          <w:szCs w:val="22"/>
          <w:lang w:val="es-ES_tradnl"/>
        </w:rPr>
      </w:pPr>
    </w:p>
    <w:p w14:paraId="4C197077" w14:textId="14340AE2" w:rsidR="0001541F" w:rsidRPr="00A70377" w:rsidRDefault="00581D45" w:rsidP="00A70377">
      <w:pPr>
        <w:jc w:val="center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noProof/>
          <w:sz w:val="22"/>
          <w:szCs w:val="22"/>
        </w:rPr>
        <w:drawing>
          <wp:inline distT="0" distB="0" distL="0" distR="0" wp14:anchorId="641086F1" wp14:editId="2C780A68">
            <wp:extent cx="5391150" cy="2048510"/>
            <wp:effectExtent l="0" t="0" r="0" b="8890"/>
            <wp:docPr id="1" name="Imagen 1" descr="facebook-_820x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-_820x3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6AD6" w14:textId="77777777" w:rsidR="003742D0" w:rsidRPr="003742D0" w:rsidRDefault="003742D0" w:rsidP="003742D0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190611CF" w14:textId="0A1B432B" w:rsidR="00712F90" w:rsidRDefault="0096606D" w:rsidP="0096606D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Madrid, </w:t>
      </w:r>
      <w:r w:rsidR="00B6563C">
        <w:rPr>
          <w:rFonts w:ascii="Lato" w:hAnsi="Lato"/>
          <w:b/>
          <w:sz w:val="22"/>
          <w:szCs w:val="22"/>
        </w:rPr>
        <w:t xml:space="preserve">10 </w:t>
      </w:r>
      <w:r w:rsidR="0001541F" w:rsidRPr="0001541F">
        <w:rPr>
          <w:rFonts w:ascii="Lato" w:hAnsi="Lato"/>
          <w:b/>
          <w:sz w:val="22"/>
          <w:szCs w:val="22"/>
        </w:rPr>
        <w:t xml:space="preserve">de </w:t>
      </w:r>
      <w:r>
        <w:rPr>
          <w:rFonts w:ascii="Lato" w:hAnsi="Lato"/>
          <w:b/>
          <w:sz w:val="22"/>
          <w:szCs w:val="22"/>
        </w:rPr>
        <w:t>noviembre</w:t>
      </w:r>
      <w:r w:rsidR="00D7560A" w:rsidRPr="0001541F">
        <w:rPr>
          <w:rFonts w:ascii="Lato" w:hAnsi="Lato"/>
          <w:b/>
          <w:sz w:val="22"/>
          <w:szCs w:val="22"/>
        </w:rPr>
        <w:t>.-</w:t>
      </w:r>
      <w:r w:rsidR="001B6CED">
        <w:rPr>
          <w:rFonts w:ascii="Lato" w:hAnsi="Lato"/>
          <w:sz w:val="22"/>
          <w:szCs w:val="22"/>
        </w:rPr>
        <w:t xml:space="preserve"> Bajo el lema </w:t>
      </w:r>
      <w:r w:rsidR="001B6CED" w:rsidRPr="00925879">
        <w:rPr>
          <w:rFonts w:ascii="Lato" w:hAnsi="Lato"/>
          <w:b/>
          <w:sz w:val="22"/>
          <w:szCs w:val="22"/>
        </w:rPr>
        <w:t>“</w:t>
      </w:r>
      <w:r w:rsidR="007C7CD3">
        <w:rPr>
          <w:rFonts w:ascii="Lato" w:hAnsi="Lato"/>
          <w:b/>
          <w:sz w:val="22"/>
          <w:szCs w:val="22"/>
        </w:rPr>
        <w:t>Forjando la cirugía del futuro</w:t>
      </w:r>
      <w:r w:rsidR="001B6CED" w:rsidRPr="00925879">
        <w:rPr>
          <w:rFonts w:ascii="Lato" w:hAnsi="Lato"/>
          <w:b/>
          <w:sz w:val="22"/>
          <w:szCs w:val="22"/>
        </w:rPr>
        <w:t>”</w:t>
      </w:r>
      <w:r w:rsidR="007C7CD3">
        <w:rPr>
          <w:rFonts w:ascii="Lato" w:hAnsi="Lato"/>
          <w:sz w:val="22"/>
          <w:szCs w:val="22"/>
        </w:rPr>
        <w:t>, el</w:t>
      </w:r>
      <w:r>
        <w:rPr>
          <w:rFonts w:ascii="Lato" w:hAnsi="Lato"/>
          <w:sz w:val="22"/>
          <w:szCs w:val="22"/>
        </w:rPr>
        <w:t xml:space="preserve"> </w:t>
      </w:r>
      <w:hyperlink r:id="rId9" w:history="1">
        <w:r w:rsidRPr="000C4656">
          <w:rPr>
            <w:rStyle w:val="Hipervnculo"/>
            <w:rFonts w:ascii="Lato" w:hAnsi="Lato"/>
            <w:sz w:val="22"/>
            <w:szCs w:val="22"/>
          </w:rPr>
          <w:t>33 Congreso Nacional de Cirugía</w:t>
        </w:r>
      </w:hyperlink>
      <w:r>
        <w:rPr>
          <w:rFonts w:ascii="Lato" w:hAnsi="Lato"/>
          <w:sz w:val="22"/>
          <w:szCs w:val="22"/>
        </w:rPr>
        <w:t xml:space="preserve"> </w:t>
      </w:r>
      <w:r w:rsidR="00B6563C">
        <w:rPr>
          <w:rFonts w:ascii="Lato" w:hAnsi="Lato"/>
          <w:sz w:val="22"/>
          <w:szCs w:val="22"/>
        </w:rPr>
        <w:t xml:space="preserve">comienza </w:t>
      </w:r>
      <w:r w:rsidR="006A0522">
        <w:rPr>
          <w:rFonts w:ascii="Lato" w:hAnsi="Lato"/>
          <w:sz w:val="22"/>
          <w:szCs w:val="22"/>
        </w:rPr>
        <w:t>este</w:t>
      </w:r>
      <w:r w:rsidR="00B6563C">
        <w:rPr>
          <w:rFonts w:ascii="Lato" w:hAnsi="Lato"/>
          <w:sz w:val="22"/>
          <w:szCs w:val="22"/>
        </w:rPr>
        <w:t xml:space="preserve"> miércoles 11, </w:t>
      </w:r>
      <w:r w:rsidR="003E02EB">
        <w:rPr>
          <w:rFonts w:ascii="Lato" w:hAnsi="Lato"/>
          <w:sz w:val="22"/>
          <w:szCs w:val="22"/>
        </w:rPr>
        <w:t xml:space="preserve">con </w:t>
      </w:r>
      <w:r w:rsidR="00817A1E">
        <w:rPr>
          <w:rFonts w:ascii="Lato" w:hAnsi="Lato"/>
          <w:sz w:val="22"/>
          <w:szCs w:val="22"/>
        </w:rPr>
        <w:t>cerca de 3.0</w:t>
      </w:r>
      <w:r w:rsidR="009F3414">
        <w:rPr>
          <w:rFonts w:ascii="Lato" w:hAnsi="Lato"/>
          <w:sz w:val="22"/>
          <w:szCs w:val="22"/>
        </w:rPr>
        <w:t>00</w:t>
      </w:r>
      <w:r w:rsidR="00712F90">
        <w:rPr>
          <w:rFonts w:ascii="Lato" w:hAnsi="Lato"/>
          <w:sz w:val="22"/>
          <w:szCs w:val="22"/>
        </w:rPr>
        <w:t xml:space="preserve"> cirujanos inscritos. </w:t>
      </w:r>
    </w:p>
    <w:p w14:paraId="4680B154" w14:textId="77777777" w:rsidR="00712F90" w:rsidRDefault="00712F90" w:rsidP="0096606D">
      <w:pPr>
        <w:jc w:val="both"/>
        <w:rPr>
          <w:rFonts w:ascii="Lato" w:hAnsi="Lato"/>
          <w:sz w:val="22"/>
          <w:szCs w:val="22"/>
        </w:rPr>
      </w:pPr>
    </w:p>
    <w:p w14:paraId="78CFDE82" w14:textId="28AC3870" w:rsidR="00925F17" w:rsidRDefault="00712F90" w:rsidP="0096606D">
      <w:pPr>
        <w:jc w:val="both"/>
        <w:rPr>
          <w:rFonts w:ascii="Lato" w:hAnsi="Lato" w:cs="Helvetica"/>
          <w:sz w:val="22"/>
        </w:rPr>
      </w:pPr>
      <w:r>
        <w:rPr>
          <w:rFonts w:ascii="Lato" w:hAnsi="Lato"/>
          <w:sz w:val="22"/>
          <w:szCs w:val="22"/>
        </w:rPr>
        <w:t>En él se a</w:t>
      </w:r>
      <w:r w:rsidR="0096606D">
        <w:rPr>
          <w:rFonts w:ascii="Lato" w:hAnsi="Lato"/>
          <w:sz w:val="22"/>
          <w:szCs w:val="22"/>
        </w:rPr>
        <w:t>bordará</w:t>
      </w:r>
      <w:r>
        <w:rPr>
          <w:rFonts w:ascii="Lato" w:hAnsi="Lato"/>
          <w:sz w:val="22"/>
          <w:szCs w:val="22"/>
        </w:rPr>
        <w:t>n</w:t>
      </w:r>
      <w:r w:rsidR="0096606D">
        <w:rPr>
          <w:rFonts w:ascii="Lato" w:hAnsi="Lato"/>
          <w:sz w:val="22"/>
          <w:szCs w:val="22"/>
        </w:rPr>
        <w:t xml:space="preserve"> </w:t>
      </w:r>
      <w:r w:rsidR="007C7CD3">
        <w:rPr>
          <w:rFonts w:ascii="Lato" w:hAnsi="Lato"/>
          <w:sz w:val="22"/>
          <w:szCs w:val="22"/>
        </w:rPr>
        <w:t>temas</w:t>
      </w:r>
      <w:r w:rsidR="00114EC0">
        <w:rPr>
          <w:rFonts w:ascii="Lato" w:hAnsi="Lato"/>
          <w:sz w:val="22"/>
          <w:szCs w:val="22"/>
        </w:rPr>
        <w:t xml:space="preserve"> de actualidad</w:t>
      </w:r>
      <w:r w:rsidR="007C7CD3">
        <w:rPr>
          <w:rFonts w:ascii="Lato" w:hAnsi="Lato"/>
          <w:sz w:val="22"/>
          <w:szCs w:val="22"/>
        </w:rPr>
        <w:t xml:space="preserve"> como </w:t>
      </w:r>
      <w:r w:rsidR="0096606D" w:rsidRPr="0096606D">
        <w:rPr>
          <w:rFonts w:ascii="Lato" w:hAnsi="Lato"/>
          <w:sz w:val="22"/>
          <w:szCs w:val="22"/>
        </w:rPr>
        <w:t xml:space="preserve">la </w:t>
      </w:r>
      <w:r w:rsidR="0096606D" w:rsidRPr="003E02EB">
        <w:rPr>
          <w:rFonts w:ascii="Lato" w:hAnsi="Lato"/>
          <w:b/>
          <w:sz w:val="22"/>
          <w:szCs w:val="22"/>
        </w:rPr>
        <w:t>innovación en cirugía</w:t>
      </w:r>
      <w:r w:rsidR="0096606D" w:rsidRPr="0096606D">
        <w:rPr>
          <w:rFonts w:ascii="Lato" w:hAnsi="Lato"/>
          <w:sz w:val="22"/>
          <w:szCs w:val="22"/>
        </w:rPr>
        <w:t xml:space="preserve"> y la relación con el impacto que está teniendo actualmente la robótica, la </w:t>
      </w:r>
      <w:r w:rsidR="0096606D" w:rsidRPr="003E02EB">
        <w:rPr>
          <w:rFonts w:ascii="Lato" w:hAnsi="Lato"/>
          <w:b/>
          <w:sz w:val="22"/>
          <w:szCs w:val="22"/>
        </w:rPr>
        <w:t>planific</w:t>
      </w:r>
      <w:bookmarkStart w:id="0" w:name="_GoBack"/>
      <w:bookmarkEnd w:id="0"/>
      <w:r w:rsidR="0096606D" w:rsidRPr="003E02EB">
        <w:rPr>
          <w:rFonts w:ascii="Lato" w:hAnsi="Lato"/>
          <w:b/>
          <w:sz w:val="22"/>
          <w:szCs w:val="22"/>
        </w:rPr>
        <w:t>ación quirúrgica preoperatoria</w:t>
      </w:r>
      <w:r w:rsidR="0096606D" w:rsidRPr="0096606D">
        <w:rPr>
          <w:rFonts w:ascii="Lato" w:hAnsi="Lato"/>
          <w:sz w:val="22"/>
          <w:szCs w:val="22"/>
        </w:rPr>
        <w:t xml:space="preserve"> y </w:t>
      </w:r>
      <w:r w:rsidR="0096606D" w:rsidRPr="003E02EB">
        <w:rPr>
          <w:rFonts w:ascii="Lato" w:hAnsi="Lato"/>
          <w:b/>
          <w:sz w:val="22"/>
          <w:szCs w:val="22"/>
        </w:rPr>
        <w:t>l</w:t>
      </w:r>
      <w:r w:rsidRPr="003E02EB">
        <w:rPr>
          <w:rFonts w:ascii="Lato" w:hAnsi="Lato"/>
          <w:b/>
          <w:sz w:val="22"/>
          <w:szCs w:val="22"/>
        </w:rPr>
        <w:t>a cirugía guiada por la imagen</w:t>
      </w:r>
      <w:r>
        <w:rPr>
          <w:rFonts w:ascii="Lato" w:hAnsi="Lato"/>
          <w:sz w:val="22"/>
          <w:szCs w:val="22"/>
        </w:rPr>
        <w:t xml:space="preserve">, entre otros. </w:t>
      </w:r>
      <w:r w:rsidR="0096606D">
        <w:rPr>
          <w:rFonts w:ascii="Lato" w:hAnsi="Lato"/>
          <w:sz w:val="22"/>
          <w:szCs w:val="22"/>
        </w:rPr>
        <w:t xml:space="preserve">Además, la Covid-19 también será uno de los temas más tratados durante este congreso, donde se hablará de cómo esta pandemia está afectando a la cirugía y </w:t>
      </w:r>
      <w:r w:rsidR="0096606D">
        <w:rPr>
          <w:rFonts w:ascii="Lato" w:hAnsi="Lato" w:cs="Helvetica"/>
          <w:sz w:val="22"/>
        </w:rPr>
        <w:t xml:space="preserve">se analizará la labor y el impacto que ha tenido el grupo </w:t>
      </w:r>
      <w:r w:rsidR="0096606D" w:rsidRPr="00712F90">
        <w:rPr>
          <w:rFonts w:ascii="Lato" w:hAnsi="Lato" w:cs="Helvetica"/>
          <w:b/>
          <w:sz w:val="22"/>
        </w:rPr>
        <w:t>“Cirugía-AEC-COVID”</w:t>
      </w:r>
      <w:r w:rsidR="0096606D">
        <w:rPr>
          <w:rFonts w:ascii="Lato" w:hAnsi="Lato" w:cs="Helvetica"/>
          <w:sz w:val="22"/>
        </w:rPr>
        <w:t xml:space="preserve"> a nivel internacional.</w:t>
      </w:r>
    </w:p>
    <w:p w14:paraId="0DC86CD8" w14:textId="77777777" w:rsidR="00AD55E7" w:rsidRPr="00AD55E7" w:rsidRDefault="00AD55E7" w:rsidP="00AD55E7">
      <w:pPr>
        <w:jc w:val="both"/>
        <w:rPr>
          <w:rFonts w:ascii="Lato" w:hAnsi="Lato" w:cs="Helvetica"/>
          <w:sz w:val="22"/>
          <w:szCs w:val="22"/>
        </w:rPr>
      </w:pPr>
    </w:p>
    <w:p w14:paraId="5D0456C9" w14:textId="7B131639" w:rsidR="00AD55E7" w:rsidRPr="009414A6" w:rsidRDefault="00005520" w:rsidP="00AD55E7">
      <w:pPr>
        <w:jc w:val="both"/>
        <w:rPr>
          <w:rFonts w:ascii="Lato" w:hAnsi="Lato" w:cs="Helvetica"/>
          <w:b/>
          <w:sz w:val="22"/>
          <w:szCs w:val="22"/>
        </w:rPr>
      </w:pPr>
      <w:r>
        <w:rPr>
          <w:rFonts w:ascii="Lato" w:hAnsi="Lato" w:cs="Helvetica"/>
          <w:sz w:val="22"/>
          <w:szCs w:val="22"/>
        </w:rPr>
        <w:t xml:space="preserve">Para el </w:t>
      </w:r>
      <w:r w:rsidRPr="009414A6">
        <w:rPr>
          <w:rFonts w:ascii="Lato" w:hAnsi="Lato" w:cs="Helvetica"/>
          <w:b/>
          <w:sz w:val="22"/>
          <w:szCs w:val="22"/>
        </w:rPr>
        <w:t>Dr. Morales</w:t>
      </w:r>
      <w:r w:rsidR="008C6CDA">
        <w:rPr>
          <w:rFonts w:ascii="Lato" w:hAnsi="Lato" w:cs="Helvetica"/>
          <w:b/>
          <w:sz w:val="22"/>
          <w:szCs w:val="22"/>
        </w:rPr>
        <w:t xml:space="preserve"> Conde</w:t>
      </w:r>
      <w:r>
        <w:rPr>
          <w:rFonts w:ascii="Lato" w:hAnsi="Lato" w:cs="Helvetica"/>
          <w:sz w:val="22"/>
          <w:szCs w:val="22"/>
        </w:rPr>
        <w:t>,</w:t>
      </w:r>
      <w:r w:rsidR="007C7CD3">
        <w:rPr>
          <w:rFonts w:ascii="Lato" w:hAnsi="Lato" w:cs="Helvetica"/>
          <w:sz w:val="22"/>
          <w:szCs w:val="22"/>
        </w:rPr>
        <w:t xml:space="preserve"> presidente electo </w:t>
      </w:r>
      <w:r w:rsidR="00581D45">
        <w:rPr>
          <w:rFonts w:ascii="Lato" w:hAnsi="Lato" w:cs="Helvetica"/>
          <w:sz w:val="22"/>
          <w:szCs w:val="22"/>
        </w:rPr>
        <w:t xml:space="preserve">de la AEC </w:t>
      </w:r>
      <w:r>
        <w:rPr>
          <w:rFonts w:ascii="Lato" w:hAnsi="Lato" w:cs="Helvetica"/>
          <w:sz w:val="22"/>
          <w:szCs w:val="22"/>
        </w:rPr>
        <w:t>y organizador de este congreso</w:t>
      </w:r>
      <w:r w:rsidR="007C786C" w:rsidRPr="009414A6">
        <w:rPr>
          <w:rFonts w:ascii="Lato" w:hAnsi="Lato"/>
          <w:sz w:val="22"/>
          <w:szCs w:val="22"/>
        </w:rPr>
        <w:t xml:space="preserve">, </w:t>
      </w:r>
      <w:r w:rsidR="007C7CD3" w:rsidRPr="009414A6">
        <w:rPr>
          <w:rFonts w:ascii="Lato" w:hAnsi="Lato"/>
          <w:sz w:val="22"/>
          <w:szCs w:val="22"/>
        </w:rPr>
        <w:t>“</w:t>
      </w:r>
      <w:r w:rsidR="008C6CDA">
        <w:rPr>
          <w:rFonts w:ascii="Lato" w:hAnsi="Lato"/>
          <w:sz w:val="22"/>
          <w:szCs w:val="22"/>
        </w:rPr>
        <w:t>a</w:t>
      </w:r>
      <w:r w:rsidR="009414A6" w:rsidRPr="009414A6">
        <w:rPr>
          <w:rFonts w:ascii="Lato" w:hAnsi="Lato"/>
          <w:sz w:val="22"/>
          <w:szCs w:val="22"/>
        </w:rPr>
        <w:t xml:space="preserve"> pesar de la situación que afrontamos en estos tiempos, nuestra sociedad científica tenía que seguir avanzando y tenía que seguir ofreciendo</w:t>
      </w:r>
      <w:r w:rsidR="000C4656">
        <w:rPr>
          <w:rFonts w:ascii="Lato" w:hAnsi="Lato"/>
          <w:sz w:val="22"/>
          <w:szCs w:val="22"/>
        </w:rPr>
        <w:t xml:space="preserve"> </w:t>
      </w:r>
      <w:r w:rsidR="009414A6" w:rsidRPr="009414A6">
        <w:rPr>
          <w:rFonts w:ascii="Lato" w:hAnsi="Lato"/>
          <w:sz w:val="22"/>
          <w:szCs w:val="22"/>
        </w:rPr>
        <w:t>formación, fomentando la investigación y favoreciendo la comunicación entre nuestros socios para seguir creciendo por el bien de nuestros pacientes y nuestra sociedad.</w:t>
      </w:r>
      <w:r w:rsidR="008C6CDA">
        <w:rPr>
          <w:rFonts w:ascii="Lato" w:hAnsi="Lato"/>
          <w:sz w:val="22"/>
          <w:szCs w:val="22"/>
        </w:rPr>
        <w:t xml:space="preserve"> </w:t>
      </w:r>
      <w:r w:rsidR="009414A6" w:rsidRPr="009414A6">
        <w:rPr>
          <w:rFonts w:ascii="Lato" w:hAnsi="Lato"/>
          <w:sz w:val="22"/>
          <w:szCs w:val="22"/>
        </w:rPr>
        <w:t>E</w:t>
      </w:r>
      <w:r w:rsidRPr="009414A6">
        <w:rPr>
          <w:rFonts w:ascii="Lato" w:hAnsi="Lato"/>
          <w:sz w:val="22"/>
          <w:szCs w:val="22"/>
        </w:rPr>
        <w:t>sta edición virtual</w:t>
      </w:r>
      <w:r>
        <w:rPr>
          <w:rFonts w:ascii="Lato" w:hAnsi="Lato" w:cs="Helvetica"/>
          <w:sz w:val="22"/>
          <w:szCs w:val="22"/>
        </w:rPr>
        <w:t xml:space="preserve"> es una opo</w:t>
      </w:r>
      <w:r w:rsidR="001F2052">
        <w:rPr>
          <w:rFonts w:ascii="Lato" w:hAnsi="Lato" w:cs="Helvetica"/>
          <w:sz w:val="22"/>
          <w:szCs w:val="22"/>
        </w:rPr>
        <w:t>r</w:t>
      </w:r>
      <w:r>
        <w:rPr>
          <w:rFonts w:ascii="Lato" w:hAnsi="Lato" w:cs="Helvetica"/>
          <w:sz w:val="22"/>
          <w:szCs w:val="22"/>
        </w:rPr>
        <w:t xml:space="preserve">tunidad para ampliar </w:t>
      </w:r>
      <w:r w:rsidR="00114EC0">
        <w:rPr>
          <w:rFonts w:ascii="Lato" w:hAnsi="Lato" w:cs="Helvetica"/>
          <w:sz w:val="22"/>
          <w:szCs w:val="22"/>
        </w:rPr>
        <w:t xml:space="preserve">la presencia de la Asociación </w:t>
      </w:r>
      <w:r>
        <w:rPr>
          <w:rFonts w:ascii="Lato" w:hAnsi="Lato" w:cs="Helvetica"/>
          <w:sz w:val="22"/>
          <w:szCs w:val="22"/>
        </w:rPr>
        <w:t xml:space="preserve">a nivel global. </w:t>
      </w:r>
      <w:r w:rsidRPr="009414A6">
        <w:rPr>
          <w:rFonts w:ascii="Lato" w:hAnsi="Lato" w:cs="Helvetica"/>
          <w:b/>
          <w:sz w:val="22"/>
          <w:szCs w:val="22"/>
        </w:rPr>
        <w:t>El principal objetivo</w:t>
      </w:r>
      <w:r w:rsidR="00114EC0" w:rsidRPr="009414A6">
        <w:rPr>
          <w:rFonts w:ascii="Lato" w:hAnsi="Lato" w:cs="Helvetica"/>
          <w:b/>
          <w:sz w:val="22"/>
          <w:szCs w:val="22"/>
        </w:rPr>
        <w:t xml:space="preserve"> de esta reunión</w:t>
      </w:r>
      <w:r w:rsidRPr="009414A6">
        <w:rPr>
          <w:rFonts w:ascii="Lato" w:hAnsi="Lato" w:cs="Helvetica"/>
          <w:b/>
          <w:sz w:val="22"/>
          <w:szCs w:val="22"/>
        </w:rPr>
        <w:t xml:space="preserve"> es compartir, aprender, aumentar los lazos que ha creado la cirugía y seguir construyendo </w:t>
      </w:r>
      <w:r w:rsidR="000C4656">
        <w:rPr>
          <w:rFonts w:ascii="Lato" w:hAnsi="Lato" w:cs="Helvetica"/>
          <w:b/>
          <w:sz w:val="22"/>
          <w:szCs w:val="22"/>
        </w:rPr>
        <w:t>la</w:t>
      </w:r>
      <w:r w:rsidRPr="009414A6">
        <w:rPr>
          <w:rFonts w:ascii="Lato" w:hAnsi="Lato" w:cs="Helvetica"/>
          <w:b/>
          <w:sz w:val="22"/>
          <w:szCs w:val="22"/>
        </w:rPr>
        <w:t xml:space="preserve"> AEC</w:t>
      </w:r>
      <w:r w:rsidR="000C4656">
        <w:rPr>
          <w:rFonts w:ascii="Lato" w:hAnsi="Lato" w:cs="Helvetica"/>
          <w:b/>
          <w:sz w:val="22"/>
          <w:szCs w:val="22"/>
        </w:rPr>
        <w:t>.”</w:t>
      </w:r>
    </w:p>
    <w:p w14:paraId="26C96034" w14:textId="77777777" w:rsidR="00B16389" w:rsidRDefault="00B16389" w:rsidP="009100C0">
      <w:pPr>
        <w:jc w:val="both"/>
        <w:rPr>
          <w:rFonts w:ascii="Lato" w:hAnsi="Lato" w:cs="Helvetica"/>
          <w:sz w:val="22"/>
        </w:rPr>
      </w:pPr>
    </w:p>
    <w:p w14:paraId="6EA08229" w14:textId="292AA269" w:rsidR="003E02EB" w:rsidRDefault="00F437C7" w:rsidP="009100C0">
      <w:pPr>
        <w:jc w:val="both"/>
        <w:rPr>
          <w:rFonts w:ascii="Lato" w:hAnsi="Lato" w:cs="Helvetica"/>
          <w:sz w:val="22"/>
        </w:rPr>
      </w:pPr>
      <w:proofErr w:type="spellStart"/>
      <w:r>
        <w:rPr>
          <w:rFonts w:ascii="Lato" w:hAnsi="Lato" w:cs="Helvetica"/>
          <w:sz w:val="22"/>
        </w:rPr>
        <w:t>Cirugia</w:t>
      </w:r>
      <w:proofErr w:type="spellEnd"/>
      <w:r>
        <w:rPr>
          <w:rFonts w:ascii="Lato" w:hAnsi="Lato" w:cs="Helvetica"/>
          <w:sz w:val="22"/>
        </w:rPr>
        <w:t xml:space="preserve"> oncológica, patología de la mama, cirugía mínimamente invasiva y obesidad </w:t>
      </w:r>
      <w:r w:rsidR="00560E5F">
        <w:rPr>
          <w:rFonts w:ascii="Lato" w:hAnsi="Lato" w:cs="Helvetica"/>
          <w:sz w:val="22"/>
        </w:rPr>
        <w:t>mórbida</w:t>
      </w:r>
      <w:r>
        <w:rPr>
          <w:rFonts w:ascii="Lato" w:hAnsi="Lato" w:cs="Helvetica"/>
          <w:sz w:val="22"/>
        </w:rPr>
        <w:t>, serán otros de los muchos temas que se debatirán en este encuentro.</w:t>
      </w:r>
    </w:p>
    <w:p w14:paraId="328D37C0" w14:textId="77777777" w:rsidR="003E02EB" w:rsidRDefault="003E02EB" w:rsidP="009100C0">
      <w:pPr>
        <w:jc w:val="both"/>
        <w:rPr>
          <w:rFonts w:ascii="Lato" w:hAnsi="Lato" w:cs="Helvetica"/>
          <w:sz w:val="22"/>
        </w:rPr>
      </w:pPr>
    </w:p>
    <w:p w14:paraId="41C438FB" w14:textId="5B64F2DC" w:rsidR="00A70377" w:rsidRDefault="007C7CD3" w:rsidP="009100C0">
      <w:pPr>
        <w:jc w:val="both"/>
        <w:rPr>
          <w:rFonts w:ascii="Lato" w:hAnsi="Lato" w:cs="Helvetica"/>
          <w:sz w:val="22"/>
        </w:rPr>
      </w:pPr>
      <w:r>
        <w:rPr>
          <w:rFonts w:ascii="Lato" w:hAnsi="Lato" w:cs="Helvetica"/>
          <w:sz w:val="22"/>
        </w:rPr>
        <w:t>El Congreso Nacional de Cirugía</w:t>
      </w:r>
      <w:r w:rsidR="003742D0" w:rsidRPr="006D18FC">
        <w:rPr>
          <w:rFonts w:ascii="Lato" w:hAnsi="Lato" w:cs="Helvetica"/>
          <w:sz w:val="22"/>
        </w:rPr>
        <w:t xml:space="preserve"> contará con la presencia de </w:t>
      </w:r>
      <w:r w:rsidR="007C786C" w:rsidRPr="006D18FC">
        <w:rPr>
          <w:rFonts w:ascii="Lato" w:hAnsi="Lato" w:cs="Helvetica"/>
          <w:sz w:val="22"/>
        </w:rPr>
        <w:t>ponentes de prestigio</w:t>
      </w:r>
      <w:r w:rsidR="003742D0" w:rsidRPr="006D18FC">
        <w:rPr>
          <w:rFonts w:ascii="Lato" w:hAnsi="Lato" w:cs="Helvetica"/>
          <w:sz w:val="22"/>
        </w:rPr>
        <w:t>,</w:t>
      </w:r>
      <w:r w:rsidR="007C786C" w:rsidRPr="006D18FC">
        <w:rPr>
          <w:rFonts w:ascii="Lato" w:hAnsi="Lato" w:cs="Helvetica"/>
          <w:sz w:val="22"/>
        </w:rPr>
        <w:t xml:space="preserve"> tanto a nivel nacional como internacional</w:t>
      </w:r>
      <w:r>
        <w:rPr>
          <w:rFonts w:ascii="Lato" w:hAnsi="Lato" w:cs="Helvetica"/>
          <w:sz w:val="22"/>
        </w:rPr>
        <w:t xml:space="preserve">, como </w:t>
      </w:r>
      <w:r w:rsidR="00B16389">
        <w:rPr>
          <w:rFonts w:ascii="Lato" w:hAnsi="Lato" w:cs="Helvetica"/>
          <w:sz w:val="22"/>
        </w:rPr>
        <w:t xml:space="preserve">Santiago </w:t>
      </w:r>
      <w:proofErr w:type="spellStart"/>
      <w:r w:rsidR="00B16389">
        <w:rPr>
          <w:rFonts w:ascii="Lato" w:hAnsi="Lato" w:cs="Helvetica"/>
          <w:sz w:val="22"/>
        </w:rPr>
        <w:t>Azagra</w:t>
      </w:r>
      <w:proofErr w:type="spellEnd"/>
      <w:r w:rsidR="00B16389">
        <w:rPr>
          <w:rFonts w:ascii="Lato" w:hAnsi="Lato" w:cs="Helvetica"/>
          <w:sz w:val="22"/>
        </w:rPr>
        <w:t xml:space="preserve">, Amir </w:t>
      </w:r>
      <w:proofErr w:type="spellStart"/>
      <w:r w:rsidR="00B16389">
        <w:rPr>
          <w:rFonts w:ascii="Lato" w:hAnsi="Lato" w:cs="Helvetica"/>
          <w:sz w:val="22"/>
        </w:rPr>
        <w:t>Szold</w:t>
      </w:r>
      <w:proofErr w:type="spellEnd"/>
      <w:r w:rsidR="00B16389">
        <w:rPr>
          <w:rFonts w:ascii="Lato" w:hAnsi="Lato" w:cs="Helvetica"/>
          <w:sz w:val="22"/>
        </w:rPr>
        <w:t xml:space="preserve">, Donald </w:t>
      </w:r>
      <w:proofErr w:type="spellStart"/>
      <w:r w:rsidR="00B16389">
        <w:rPr>
          <w:rFonts w:ascii="Lato" w:hAnsi="Lato" w:cs="Helvetica"/>
          <w:sz w:val="22"/>
        </w:rPr>
        <w:t>Low</w:t>
      </w:r>
      <w:proofErr w:type="spellEnd"/>
      <w:r w:rsidR="00B16389">
        <w:rPr>
          <w:rFonts w:ascii="Lato" w:hAnsi="Lato" w:cs="Helvetica"/>
          <w:sz w:val="22"/>
        </w:rPr>
        <w:t xml:space="preserve"> o Pete</w:t>
      </w:r>
      <w:r w:rsidR="009F5304">
        <w:rPr>
          <w:rFonts w:ascii="Lato" w:hAnsi="Lato" w:cs="Helvetica"/>
          <w:sz w:val="22"/>
        </w:rPr>
        <w:t xml:space="preserve">r </w:t>
      </w:r>
      <w:proofErr w:type="spellStart"/>
      <w:r w:rsidR="009F5304">
        <w:rPr>
          <w:rFonts w:ascii="Lato" w:hAnsi="Lato" w:cs="Helvetica"/>
          <w:sz w:val="22"/>
        </w:rPr>
        <w:t>McCulloch</w:t>
      </w:r>
      <w:proofErr w:type="spellEnd"/>
      <w:r w:rsidR="009F5304">
        <w:rPr>
          <w:rFonts w:ascii="Lato" w:hAnsi="Lato" w:cs="Helvetica"/>
          <w:sz w:val="22"/>
        </w:rPr>
        <w:t xml:space="preserve">, </w:t>
      </w:r>
      <w:r w:rsidR="009F5304">
        <w:rPr>
          <w:rFonts w:ascii="Lato" w:hAnsi="Lato" w:cs="Helvetica"/>
          <w:sz w:val="22"/>
        </w:rPr>
        <w:lastRenderedPageBreak/>
        <w:t>analizando este úl</w:t>
      </w:r>
      <w:r w:rsidR="00B16389">
        <w:rPr>
          <w:rFonts w:ascii="Lato" w:hAnsi="Lato" w:cs="Helvetica"/>
          <w:sz w:val="22"/>
        </w:rPr>
        <w:t>timo ponente de Oxford la forma de evaluación de la innovación en cirugía, aspecto muy importante para el desarrollo de nuestra especialidad en el futuro</w:t>
      </w:r>
      <w:r w:rsidR="009F5304">
        <w:rPr>
          <w:rFonts w:ascii="Lato" w:hAnsi="Lato" w:cs="Helvetica"/>
          <w:sz w:val="22"/>
        </w:rPr>
        <w:t>.</w:t>
      </w:r>
    </w:p>
    <w:p w14:paraId="71FDD97B" w14:textId="77777777" w:rsidR="003E02EB" w:rsidRDefault="003E02EB" w:rsidP="009100C0">
      <w:pPr>
        <w:jc w:val="both"/>
        <w:rPr>
          <w:rFonts w:ascii="Lato" w:hAnsi="Lato" w:cs="Helvetica"/>
          <w:sz w:val="22"/>
        </w:rPr>
      </w:pPr>
    </w:p>
    <w:p w14:paraId="1FCAC941" w14:textId="77777777" w:rsidR="00A70377" w:rsidRDefault="00A70377" w:rsidP="009100C0">
      <w:pPr>
        <w:jc w:val="both"/>
        <w:rPr>
          <w:rFonts w:ascii="Lato" w:hAnsi="Lato" w:cs="Helvetica"/>
          <w:sz w:val="22"/>
        </w:rPr>
      </w:pPr>
    </w:p>
    <w:p w14:paraId="419794CF" w14:textId="4AC5CB33" w:rsidR="007C786C" w:rsidRDefault="003742D0" w:rsidP="009100C0">
      <w:pPr>
        <w:jc w:val="both"/>
        <w:rPr>
          <w:rFonts w:ascii="Lato" w:hAnsi="Lato" w:cs="Helvetica"/>
          <w:sz w:val="22"/>
        </w:rPr>
      </w:pPr>
      <w:r w:rsidRPr="006D18FC">
        <w:rPr>
          <w:rFonts w:ascii="Lato" w:hAnsi="Lato" w:cs="Helvetica"/>
          <w:sz w:val="22"/>
        </w:rPr>
        <w:t>Además, d</w:t>
      </w:r>
      <w:r w:rsidR="007C786C" w:rsidRPr="006D18FC">
        <w:rPr>
          <w:rFonts w:ascii="Lato" w:hAnsi="Lato" w:cs="Helvetica"/>
          <w:sz w:val="22"/>
        </w:rPr>
        <w:t xml:space="preserve">urante </w:t>
      </w:r>
      <w:r w:rsidRPr="006D18FC">
        <w:rPr>
          <w:rFonts w:ascii="Lato" w:hAnsi="Lato" w:cs="Helvetica"/>
          <w:sz w:val="22"/>
        </w:rPr>
        <w:t>su celebración</w:t>
      </w:r>
      <w:r w:rsidR="009F5304">
        <w:rPr>
          <w:rFonts w:ascii="Lato" w:hAnsi="Lato" w:cs="Helvetica"/>
          <w:sz w:val="22"/>
        </w:rPr>
        <w:t>,</w:t>
      </w:r>
      <w:r w:rsidR="00A70377">
        <w:rPr>
          <w:rFonts w:ascii="Lato" w:hAnsi="Lato" w:cs="Helvetica"/>
          <w:sz w:val="22"/>
        </w:rPr>
        <w:t xml:space="preserve"> el Dr. Salvador Morales tomará posesión como </w:t>
      </w:r>
      <w:r w:rsidR="00581D45">
        <w:rPr>
          <w:rFonts w:ascii="Lato" w:hAnsi="Lato" w:cs="Helvetica"/>
          <w:sz w:val="22"/>
        </w:rPr>
        <w:t xml:space="preserve">presidente </w:t>
      </w:r>
      <w:r w:rsidR="00A70377">
        <w:rPr>
          <w:rFonts w:ascii="Lato" w:hAnsi="Lato" w:cs="Helvetica"/>
          <w:sz w:val="22"/>
        </w:rPr>
        <w:t xml:space="preserve">de la Asociación Española de Cirujanos, y se anunciará la candidatura ganadora </w:t>
      </w:r>
      <w:r w:rsidR="009414A6">
        <w:rPr>
          <w:rFonts w:ascii="Lato" w:hAnsi="Lato" w:cs="Helvetica"/>
          <w:sz w:val="22"/>
        </w:rPr>
        <w:t xml:space="preserve">que </w:t>
      </w:r>
      <w:r w:rsidR="009414A6">
        <w:rPr>
          <w:rFonts w:ascii="Lato" w:hAnsi="Lato"/>
          <w:b/>
          <w:bCs/>
          <w:lang w:val="es-ES_tradnl"/>
        </w:rPr>
        <w:t>presidirá la sociedad médico-científica por un periodo de dos años, de 2022 al 2024</w:t>
      </w:r>
      <w:r w:rsidR="009414A6">
        <w:rPr>
          <w:rFonts w:ascii="Lato" w:hAnsi="Lato" w:cs="Helvetica"/>
          <w:sz w:val="22"/>
        </w:rPr>
        <w:t>.</w:t>
      </w:r>
    </w:p>
    <w:p w14:paraId="6F34AD00" w14:textId="77777777" w:rsidR="00A70377" w:rsidRDefault="00A70377" w:rsidP="009100C0">
      <w:pPr>
        <w:jc w:val="both"/>
        <w:rPr>
          <w:rFonts w:ascii="Lato" w:hAnsi="Lato" w:cs="Helvetica"/>
          <w:sz w:val="22"/>
        </w:rPr>
      </w:pPr>
    </w:p>
    <w:p w14:paraId="52DDD71A" w14:textId="458E5D6D" w:rsidR="00A70377" w:rsidRPr="006D18FC" w:rsidRDefault="00581D45" w:rsidP="009100C0">
      <w:pPr>
        <w:jc w:val="both"/>
        <w:rPr>
          <w:rFonts w:ascii="Lato" w:hAnsi="Lato" w:cs="Helvetica"/>
          <w:sz w:val="22"/>
        </w:rPr>
      </w:pPr>
      <w:r>
        <w:rPr>
          <w:rFonts w:ascii="Lato" w:hAnsi="Lato" w:cs="Helvetica"/>
          <w:sz w:val="22"/>
        </w:rPr>
        <w:t>Por otro lado</w:t>
      </w:r>
      <w:r w:rsidR="007C7CD3">
        <w:rPr>
          <w:rFonts w:ascii="Lato" w:hAnsi="Lato" w:cs="Helvetica"/>
          <w:sz w:val="22"/>
        </w:rPr>
        <w:t>, también</w:t>
      </w:r>
      <w:r>
        <w:rPr>
          <w:rFonts w:ascii="Lato" w:hAnsi="Lato" w:cs="Helvetica"/>
          <w:sz w:val="22"/>
        </w:rPr>
        <w:t xml:space="preserve"> se conocerá la</w:t>
      </w:r>
      <w:r w:rsidR="007C7CD3">
        <w:rPr>
          <w:rFonts w:ascii="Lato" w:hAnsi="Lato" w:cs="Helvetica"/>
          <w:sz w:val="22"/>
        </w:rPr>
        <w:t xml:space="preserve"> ciudad </w:t>
      </w:r>
      <w:r>
        <w:rPr>
          <w:rFonts w:ascii="Lato" w:hAnsi="Lato" w:cs="Helvetica"/>
          <w:sz w:val="22"/>
        </w:rPr>
        <w:t xml:space="preserve">que será la próxima sede de la Reunión Nacional de Cirugía 2024, después de recibir </w:t>
      </w:r>
      <w:r w:rsidR="007C7CD3">
        <w:rPr>
          <w:rFonts w:ascii="Lato" w:hAnsi="Lato" w:cs="Helvetica"/>
          <w:sz w:val="22"/>
        </w:rPr>
        <w:t>dos c</w:t>
      </w:r>
      <w:r w:rsidR="001F2052">
        <w:rPr>
          <w:rFonts w:ascii="Lato" w:hAnsi="Lato" w:cs="Helvetica"/>
          <w:sz w:val="22"/>
        </w:rPr>
        <w:t>andidaturas</w:t>
      </w:r>
      <w:r w:rsidR="0004068A">
        <w:rPr>
          <w:rFonts w:ascii="Lato" w:hAnsi="Lato" w:cs="Helvetica"/>
          <w:sz w:val="22"/>
        </w:rPr>
        <w:t>, Oviedo o</w:t>
      </w:r>
      <w:r w:rsidR="007C7CD3">
        <w:rPr>
          <w:rFonts w:ascii="Lato" w:hAnsi="Lato" w:cs="Helvetica"/>
          <w:sz w:val="22"/>
        </w:rPr>
        <w:t xml:space="preserve"> Alicante</w:t>
      </w:r>
      <w:r>
        <w:rPr>
          <w:rFonts w:ascii="Lato" w:hAnsi="Lato" w:cs="Helvetica"/>
          <w:sz w:val="22"/>
        </w:rPr>
        <w:t>.</w:t>
      </w:r>
    </w:p>
    <w:p w14:paraId="2391F543" w14:textId="77777777" w:rsidR="00C3709A" w:rsidRPr="008012E6" w:rsidRDefault="00C3709A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317AC5A3" w14:textId="77777777" w:rsidR="009E154E" w:rsidRPr="009100C0" w:rsidRDefault="004E5C38" w:rsidP="009100C0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</w:t>
      </w:r>
      <w:r w:rsidR="00421757"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>la Asociación Española de Cirujanos</w:t>
      </w:r>
    </w:p>
    <w:p w14:paraId="4DFCBDD4" w14:textId="01A2FBAA" w:rsidR="007B2B86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AE3891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 w:rsidR="00AE3891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docencia y la investigación.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Fundada en Madrid en 1935, actualmente cuenta con </w:t>
      </w:r>
      <w:r w:rsidR="00C22B30" w:rsidRPr="00B154DB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5.000 socios y colabora con otras socie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dades y entidades científicas,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participa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ndo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activamente en órganos como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Federación de Asociaciones Científico Médicas Españolas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FACME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),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European</w:t>
      </w:r>
      <w:proofErr w:type="spellEnd"/>
      <w:r w:rsidR="001F2052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Union</w:t>
      </w:r>
      <w:proofErr w:type="spellEnd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of Medical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Specialists</w:t>
      </w:r>
      <w:proofErr w:type="spellEnd"/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UEMS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)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y</w:t>
      </w:r>
      <w:r w:rsidR="00B6190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Comisión Nacional de la E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specialidad. </w:t>
      </w:r>
    </w:p>
    <w:p w14:paraId="740B5005" w14:textId="77777777" w:rsidR="009100C0" w:rsidRPr="00421757" w:rsidRDefault="00817A1E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hyperlink r:id="rId10" w:history="1">
        <w:r w:rsidR="009100C0" w:rsidRPr="005842AA">
          <w:rPr>
            <w:rStyle w:val="Hipervnculo"/>
            <w:rFonts w:ascii="Lato" w:hAnsi="Lato" w:cstheme="majorHAnsi"/>
            <w:sz w:val="18"/>
            <w:szCs w:val="18"/>
            <w:lang w:val="es-ES_tradnl"/>
          </w:rPr>
          <w:t>www.aecirujanos.es</w:t>
        </w:r>
      </w:hyperlink>
    </w:p>
    <w:p w14:paraId="7109C022" w14:textId="77777777" w:rsidR="00F45EAB" w:rsidRPr="008012E6" w:rsidRDefault="00F45EAB" w:rsidP="00F45EAB">
      <w:pPr>
        <w:pStyle w:val="Sinespaciado"/>
        <w:ind w:right="-1"/>
        <w:jc w:val="both"/>
        <w:rPr>
          <w:rFonts w:ascii="Lato" w:hAnsi="Lato" w:cs="Calibri"/>
          <w:sz w:val="18"/>
          <w:szCs w:val="18"/>
          <w:lang w:val="es-ES"/>
        </w:rPr>
        <w:sectPr w:rsidR="00F45EAB" w:rsidRPr="008012E6" w:rsidSect="000C73AE">
          <w:headerReference w:type="default" r:id="rId11"/>
          <w:pgSz w:w="11900" w:h="16840"/>
          <w:pgMar w:top="2269" w:right="1701" w:bottom="1135" w:left="1701" w:header="708" w:footer="708" w:gutter="0"/>
          <w:cols w:space="708"/>
          <w:docGrid w:linePitch="360"/>
        </w:sectPr>
      </w:pPr>
    </w:p>
    <w:p w14:paraId="1E1CBCFC" w14:textId="77777777" w:rsidR="0040207E" w:rsidRDefault="0040207E" w:rsidP="009100C0">
      <w:pPr>
        <w:rPr>
          <w:rFonts w:ascii="Lato" w:hAnsi="Lato" w:cs="Calibri"/>
          <w:b/>
          <w:i/>
          <w:sz w:val="18"/>
          <w:szCs w:val="18"/>
          <w:u w:val="single"/>
        </w:rPr>
      </w:pPr>
    </w:p>
    <w:p w14:paraId="4F8AC0ED" w14:textId="77777777" w:rsidR="006875F3" w:rsidRPr="008012E6" w:rsidRDefault="006875F3" w:rsidP="009100C0">
      <w:pPr>
        <w:rPr>
          <w:rFonts w:ascii="Lato" w:hAnsi="Lato" w:cs="Calibri"/>
          <w:b/>
          <w:i/>
          <w:sz w:val="18"/>
          <w:szCs w:val="18"/>
          <w:u w:val="single"/>
        </w:rPr>
      </w:pPr>
      <w:r w:rsidRPr="008012E6">
        <w:rPr>
          <w:rFonts w:ascii="Lato" w:hAnsi="Lato" w:cs="Calibri"/>
          <w:b/>
          <w:i/>
          <w:sz w:val="18"/>
          <w:szCs w:val="18"/>
          <w:u w:val="single"/>
        </w:rPr>
        <w:t xml:space="preserve">CONTACTO </w:t>
      </w:r>
      <w:r w:rsidR="00B61900">
        <w:rPr>
          <w:rFonts w:ascii="Lato" w:hAnsi="Lato" w:cs="Calibri"/>
          <w:b/>
          <w:i/>
          <w:sz w:val="18"/>
          <w:szCs w:val="18"/>
          <w:u w:val="single"/>
        </w:rPr>
        <w:t>DE COMUNICACIÓN</w:t>
      </w:r>
    </w:p>
    <w:p w14:paraId="1918127A" w14:textId="77777777" w:rsidR="00C758D1" w:rsidRDefault="006875F3" w:rsidP="009100C0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Actitud de Comu</w:t>
      </w:r>
      <w:r w:rsidR="00C758D1">
        <w:rPr>
          <w:rFonts w:ascii="Lato" w:hAnsi="Lato" w:cs="Calibri"/>
          <w:sz w:val="18"/>
          <w:szCs w:val="18"/>
        </w:rPr>
        <w:t xml:space="preserve">nicación </w:t>
      </w:r>
    </w:p>
    <w:p w14:paraId="4B8985A5" w14:textId="77777777" w:rsidR="00F719F9" w:rsidRPr="008012E6" w:rsidRDefault="00114EC0" w:rsidP="009100C0">
      <w:pPr>
        <w:rPr>
          <w:rFonts w:ascii="Lato" w:hAnsi="Lato" w:cs="Calibri"/>
          <w:sz w:val="18"/>
          <w:szCs w:val="18"/>
        </w:rPr>
      </w:pPr>
      <w:r>
        <w:rPr>
          <w:rFonts w:ascii="Lato" w:hAnsi="Lato" w:cs="Calibri"/>
          <w:sz w:val="18"/>
          <w:szCs w:val="18"/>
        </w:rPr>
        <w:t>Nuria Lilao</w:t>
      </w:r>
    </w:p>
    <w:p w14:paraId="75D8F509" w14:textId="77777777" w:rsidR="0088218C" w:rsidRDefault="00F719F9" w:rsidP="0088218C">
      <w:pPr>
        <w:rPr>
          <w:rFonts w:ascii="Lato" w:hAnsi="Lato" w:cs="Calibri"/>
          <w:sz w:val="18"/>
          <w:szCs w:val="18"/>
        </w:rPr>
      </w:pPr>
      <w:r w:rsidRPr="008012E6">
        <w:rPr>
          <w:rFonts w:ascii="Lato" w:hAnsi="Lato" w:cs="Calibri"/>
          <w:sz w:val="18"/>
          <w:szCs w:val="18"/>
        </w:rPr>
        <w:t>Teléfono</w:t>
      </w:r>
      <w:r w:rsidR="006875F3" w:rsidRPr="008012E6">
        <w:rPr>
          <w:rFonts w:ascii="Lato" w:hAnsi="Lato" w:cs="Calibri"/>
          <w:sz w:val="18"/>
          <w:szCs w:val="18"/>
        </w:rPr>
        <w:t>: 91 302 28 60</w:t>
      </w:r>
    </w:p>
    <w:p w14:paraId="1F3D6244" w14:textId="77777777" w:rsidR="00BB155E" w:rsidRPr="00B5583F" w:rsidRDefault="00465E12" w:rsidP="009100C0">
      <w:pPr>
        <w:rPr>
          <w:rStyle w:val="Hipervnculo"/>
          <w:rFonts w:ascii="Lato" w:hAnsi="Lato" w:cs="Calibri"/>
          <w:sz w:val="18"/>
          <w:szCs w:val="18"/>
          <w:lang w:val="en-GB"/>
        </w:rPr>
      </w:pPr>
      <w:r w:rsidRPr="00B5583F">
        <w:rPr>
          <w:rFonts w:ascii="Lato" w:hAnsi="Lato"/>
          <w:sz w:val="20"/>
          <w:szCs w:val="20"/>
          <w:lang w:val="en-GB"/>
        </w:rPr>
        <w:t xml:space="preserve">Email: </w:t>
      </w:r>
      <w:hyperlink r:id="rId12" w:history="1">
        <w:r w:rsidR="00114EC0" w:rsidRPr="00114EC0">
          <w:rPr>
            <w:rStyle w:val="Hipervnculo"/>
            <w:rFonts w:ascii="Lato" w:hAnsi="Lato"/>
            <w:sz w:val="18"/>
            <w:szCs w:val="20"/>
            <w:lang w:val="en-GB"/>
          </w:rPr>
          <w:t>nuria.lilao@actitud.es</w:t>
        </w:r>
      </w:hyperlink>
      <w:r w:rsidR="00114EC0" w:rsidRPr="00114EC0">
        <w:rPr>
          <w:rFonts w:ascii="Lato" w:hAnsi="Lato"/>
          <w:sz w:val="18"/>
          <w:szCs w:val="20"/>
          <w:lang w:val="en-GB"/>
        </w:rPr>
        <w:t xml:space="preserve"> </w:t>
      </w:r>
      <w:hyperlink r:id="rId13" w:history="1"/>
    </w:p>
    <w:p w14:paraId="10EF9842" w14:textId="77777777" w:rsidR="0040207E" w:rsidRPr="00B5583F" w:rsidRDefault="0040207E" w:rsidP="009100C0">
      <w:pPr>
        <w:rPr>
          <w:rStyle w:val="Hipervnculo"/>
          <w:rFonts w:ascii="Lato" w:hAnsi="Lato" w:cs="Calibri"/>
          <w:sz w:val="18"/>
          <w:szCs w:val="18"/>
          <w:lang w:val="en-GB"/>
        </w:rPr>
      </w:pPr>
    </w:p>
    <w:p w14:paraId="52B0CF60" w14:textId="77777777" w:rsidR="0040207E" w:rsidRPr="00B5583F" w:rsidRDefault="0040207E" w:rsidP="009100C0">
      <w:pPr>
        <w:rPr>
          <w:rFonts w:ascii="Lato" w:hAnsi="Lato" w:cs="Calibri"/>
          <w:sz w:val="18"/>
          <w:szCs w:val="18"/>
          <w:lang w:val="en-GB"/>
        </w:rPr>
      </w:pPr>
    </w:p>
    <w:sectPr w:rsidR="0040207E" w:rsidRPr="00B5583F" w:rsidSect="0040207E"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94B23" w14:textId="77777777" w:rsidR="00D632DC" w:rsidRDefault="00D632DC" w:rsidP="006709DE">
      <w:r>
        <w:separator/>
      </w:r>
    </w:p>
  </w:endnote>
  <w:endnote w:type="continuationSeparator" w:id="0">
    <w:p w14:paraId="4250771A" w14:textId="77777777" w:rsidR="00D632DC" w:rsidRDefault="00D632DC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Lato">
    <w:altName w:val="Calibri"/>
    <w:charset w:val="00"/>
    <w:family w:val="swiss"/>
    <w:pitch w:val="variable"/>
    <w:sig w:usb0="800000AF" w:usb1="4000604A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64FC9" w14:textId="77777777" w:rsidR="00D632DC" w:rsidRDefault="00D632DC" w:rsidP="006709DE">
      <w:r>
        <w:separator/>
      </w:r>
    </w:p>
  </w:footnote>
  <w:footnote w:type="continuationSeparator" w:id="0">
    <w:p w14:paraId="5D7A3018" w14:textId="77777777" w:rsidR="00D632DC" w:rsidRDefault="00D632DC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E427" w14:textId="77777777" w:rsidR="007C786C" w:rsidRDefault="007C786C" w:rsidP="00EA21EE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F61374" wp14:editId="255507B5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0C53"/>
    <w:multiLevelType w:val="hybridMultilevel"/>
    <w:tmpl w:val="F5E6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1C82"/>
    <w:multiLevelType w:val="hybridMultilevel"/>
    <w:tmpl w:val="C360E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A4A7E"/>
    <w:multiLevelType w:val="hybridMultilevel"/>
    <w:tmpl w:val="EFBA454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8464C"/>
    <w:multiLevelType w:val="hybridMultilevel"/>
    <w:tmpl w:val="05F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44AD5"/>
    <w:multiLevelType w:val="hybridMultilevel"/>
    <w:tmpl w:val="2B723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B2A42"/>
    <w:multiLevelType w:val="hybridMultilevel"/>
    <w:tmpl w:val="C9485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F"/>
    <w:rsid w:val="00005520"/>
    <w:rsid w:val="00007ABA"/>
    <w:rsid w:val="0001086D"/>
    <w:rsid w:val="0001541F"/>
    <w:rsid w:val="00017507"/>
    <w:rsid w:val="0002792E"/>
    <w:rsid w:val="00036F53"/>
    <w:rsid w:val="0004068A"/>
    <w:rsid w:val="00041F40"/>
    <w:rsid w:val="00043F3F"/>
    <w:rsid w:val="00062903"/>
    <w:rsid w:val="00071D05"/>
    <w:rsid w:val="00072E6D"/>
    <w:rsid w:val="00086616"/>
    <w:rsid w:val="00090294"/>
    <w:rsid w:val="00090641"/>
    <w:rsid w:val="00096E59"/>
    <w:rsid w:val="000B7AE9"/>
    <w:rsid w:val="000C4656"/>
    <w:rsid w:val="000C73AE"/>
    <w:rsid w:val="000C7E29"/>
    <w:rsid w:val="000D17E1"/>
    <w:rsid w:val="000D4062"/>
    <w:rsid w:val="000E2263"/>
    <w:rsid w:val="00103E59"/>
    <w:rsid w:val="0011005F"/>
    <w:rsid w:val="00114EC0"/>
    <w:rsid w:val="00120725"/>
    <w:rsid w:val="00120EF7"/>
    <w:rsid w:val="00151920"/>
    <w:rsid w:val="00157650"/>
    <w:rsid w:val="00161FE1"/>
    <w:rsid w:val="0016366D"/>
    <w:rsid w:val="00172187"/>
    <w:rsid w:val="00180F16"/>
    <w:rsid w:val="00182FE9"/>
    <w:rsid w:val="001837AE"/>
    <w:rsid w:val="00184EE1"/>
    <w:rsid w:val="001866FE"/>
    <w:rsid w:val="00190697"/>
    <w:rsid w:val="001A2A5E"/>
    <w:rsid w:val="001A32C1"/>
    <w:rsid w:val="001A7EC3"/>
    <w:rsid w:val="001B615F"/>
    <w:rsid w:val="001B6CED"/>
    <w:rsid w:val="001C0031"/>
    <w:rsid w:val="001D2CB8"/>
    <w:rsid w:val="001D571C"/>
    <w:rsid w:val="001E70C9"/>
    <w:rsid w:val="001F2052"/>
    <w:rsid w:val="001F2268"/>
    <w:rsid w:val="002038B9"/>
    <w:rsid w:val="00205143"/>
    <w:rsid w:val="00217929"/>
    <w:rsid w:val="00223B19"/>
    <w:rsid w:val="00232ADB"/>
    <w:rsid w:val="00235E1D"/>
    <w:rsid w:val="00262614"/>
    <w:rsid w:val="0027024A"/>
    <w:rsid w:val="00275825"/>
    <w:rsid w:val="0028631F"/>
    <w:rsid w:val="00294208"/>
    <w:rsid w:val="0029578F"/>
    <w:rsid w:val="002963CB"/>
    <w:rsid w:val="002A30BE"/>
    <w:rsid w:val="002A3803"/>
    <w:rsid w:val="002B50BF"/>
    <w:rsid w:val="002B6CBB"/>
    <w:rsid w:val="002C1558"/>
    <w:rsid w:val="002D477F"/>
    <w:rsid w:val="002E5292"/>
    <w:rsid w:val="002F636C"/>
    <w:rsid w:val="00301886"/>
    <w:rsid w:val="00325FA0"/>
    <w:rsid w:val="003555FC"/>
    <w:rsid w:val="003579DF"/>
    <w:rsid w:val="00367A67"/>
    <w:rsid w:val="00372E74"/>
    <w:rsid w:val="003742D0"/>
    <w:rsid w:val="00377072"/>
    <w:rsid w:val="00380A5F"/>
    <w:rsid w:val="003934F5"/>
    <w:rsid w:val="003B78AF"/>
    <w:rsid w:val="003C45B7"/>
    <w:rsid w:val="003E02EB"/>
    <w:rsid w:val="003F3891"/>
    <w:rsid w:val="00400422"/>
    <w:rsid w:val="0040207E"/>
    <w:rsid w:val="0040707B"/>
    <w:rsid w:val="00415AC6"/>
    <w:rsid w:val="00421757"/>
    <w:rsid w:val="004231CD"/>
    <w:rsid w:val="00425865"/>
    <w:rsid w:val="00435A6A"/>
    <w:rsid w:val="004470E2"/>
    <w:rsid w:val="00451C49"/>
    <w:rsid w:val="00453AFD"/>
    <w:rsid w:val="004567AC"/>
    <w:rsid w:val="00457C8B"/>
    <w:rsid w:val="00464AA4"/>
    <w:rsid w:val="00465E12"/>
    <w:rsid w:val="00483E37"/>
    <w:rsid w:val="00496826"/>
    <w:rsid w:val="004A7965"/>
    <w:rsid w:val="004B6C4D"/>
    <w:rsid w:val="004C261F"/>
    <w:rsid w:val="004C4235"/>
    <w:rsid w:val="004D6E22"/>
    <w:rsid w:val="004E2617"/>
    <w:rsid w:val="004E3B18"/>
    <w:rsid w:val="004E5C38"/>
    <w:rsid w:val="0050559A"/>
    <w:rsid w:val="00530144"/>
    <w:rsid w:val="00536E4F"/>
    <w:rsid w:val="005426DE"/>
    <w:rsid w:val="00560E5F"/>
    <w:rsid w:val="00566861"/>
    <w:rsid w:val="005676B6"/>
    <w:rsid w:val="0058055B"/>
    <w:rsid w:val="00581D45"/>
    <w:rsid w:val="005928B4"/>
    <w:rsid w:val="005A0B4E"/>
    <w:rsid w:val="005A4686"/>
    <w:rsid w:val="005A49C5"/>
    <w:rsid w:val="005A6BA2"/>
    <w:rsid w:val="005C4BCD"/>
    <w:rsid w:val="005E41E5"/>
    <w:rsid w:val="005F680A"/>
    <w:rsid w:val="00600978"/>
    <w:rsid w:val="00601DA6"/>
    <w:rsid w:val="0062126E"/>
    <w:rsid w:val="0063750B"/>
    <w:rsid w:val="006425F8"/>
    <w:rsid w:val="0064332F"/>
    <w:rsid w:val="006528F0"/>
    <w:rsid w:val="00657559"/>
    <w:rsid w:val="006617CB"/>
    <w:rsid w:val="006650E4"/>
    <w:rsid w:val="006709DE"/>
    <w:rsid w:val="00673740"/>
    <w:rsid w:val="00674B08"/>
    <w:rsid w:val="00682EE6"/>
    <w:rsid w:val="006871DB"/>
    <w:rsid w:val="006875F3"/>
    <w:rsid w:val="006A0522"/>
    <w:rsid w:val="006A5077"/>
    <w:rsid w:val="006B40E0"/>
    <w:rsid w:val="006B599D"/>
    <w:rsid w:val="006B60DF"/>
    <w:rsid w:val="006B64EE"/>
    <w:rsid w:val="006C33A4"/>
    <w:rsid w:val="006C458D"/>
    <w:rsid w:val="006C6865"/>
    <w:rsid w:val="006D0288"/>
    <w:rsid w:val="006D18FC"/>
    <w:rsid w:val="006E2343"/>
    <w:rsid w:val="006E3BF4"/>
    <w:rsid w:val="00700D73"/>
    <w:rsid w:val="00702760"/>
    <w:rsid w:val="00702CBD"/>
    <w:rsid w:val="00710C3C"/>
    <w:rsid w:val="00712F90"/>
    <w:rsid w:val="007271AB"/>
    <w:rsid w:val="007447DF"/>
    <w:rsid w:val="00745953"/>
    <w:rsid w:val="00747394"/>
    <w:rsid w:val="0075399F"/>
    <w:rsid w:val="00760A21"/>
    <w:rsid w:val="0076156B"/>
    <w:rsid w:val="00770D56"/>
    <w:rsid w:val="007725E7"/>
    <w:rsid w:val="007829A6"/>
    <w:rsid w:val="00786E36"/>
    <w:rsid w:val="00797FD1"/>
    <w:rsid w:val="007A07ED"/>
    <w:rsid w:val="007A1DD6"/>
    <w:rsid w:val="007B2B86"/>
    <w:rsid w:val="007C1C0F"/>
    <w:rsid w:val="007C786C"/>
    <w:rsid w:val="007C7CD3"/>
    <w:rsid w:val="007E2AC6"/>
    <w:rsid w:val="007E324D"/>
    <w:rsid w:val="007E42E6"/>
    <w:rsid w:val="007F27E6"/>
    <w:rsid w:val="007F6680"/>
    <w:rsid w:val="008012E6"/>
    <w:rsid w:val="00806825"/>
    <w:rsid w:val="008109EB"/>
    <w:rsid w:val="008146FE"/>
    <w:rsid w:val="00817A1E"/>
    <w:rsid w:val="0082170B"/>
    <w:rsid w:val="008227F8"/>
    <w:rsid w:val="00822F08"/>
    <w:rsid w:val="008438C6"/>
    <w:rsid w:val="00844548"/>
    <w:rsid w:val="008629F0"/>
    <w:rsid w:val="00863E52"/>
    <w:rsid w:val="008725F9"/>
    <w:rsid w:val="00873165"/>
    <w:rsid w:val="0088218C"/>
    <w:rsid w:val="00892980"/>
    <w:rsid w:val="008936C1"/>
    <w:rsid w:val="0089637D"/>
    <w:rsid w:val="008A1444"/>
    <w:rsid w:val="008C3415"/>
    <w:rsid w:val="008C6CDA"/>
    <w:rsid w:val="008D3716"/>
    <w:rsid w:val="008E2ABC"/>
    <w:rsid w:val="008E6E85"/>
    <w:rsid w:val="008F2D94"/>
    <w:rsid w:val="008F35FA"/>
    <w:rsid w:val="008F3A60"/>
    <w:rsid w:val="009100C0"/>
    <w:rsid w:val="00925879"/>
    <w:rsid w:val="00925F17"/>
    <w:rsid w:val="009414A6"/>
    <w:rsid w:val="009451E3"/>
    <w:rsid w:val="00947743"/>
    <w:rsid w:val="00952B57"/>
    <w:rsid w:val="00963619"/>
    <w:rsid w:val="00965F43"/>
    <w:rsid w:val="0096606D"/>
    <w:rsid w:val="00974707"/>
    <w:rsid w:val="00975774"/>
    <w:rsid w:val="00985AE2"/>
    <w:rsid w:val="00992C0F"/>
    <w:rsid w:val="00993907"/>
    <w:rsid w:val="00995AF0"/>
    <w:rsid w:val="009A3CB0"/>
    <w:rsid w:val="009C0583"/>
    <w:rsid w:val="009C6ADF"/>
    <w:rsid w:val="009D0FEC"/>
    <w:rsid w:val="009D3531"/>
    <w:rsid w:val="009E154E"/>
    <w:rsid w:val="009E2790"/>
    <w:rsid w:val="009E4C03"/>
    <w:rsid w:val="009F3414"/>
    <w:rsid w:val="009F3DDB"/>
    <w:rsid w:val="009F5304"/>
    <w:rsid w:val="009F7163"/>
    <w:rsid w:val="009F71F0"/>
    <w:rsid w:val="00A05F52"/>
    <w:rsid w:val="00A13C5E"/>
    <w:rsid w:val="00A16107"/>
    <w:rsid w:val="00A2288B"/>
    <w:rsid w:val="00A2538D"/>
    <w:rsid w:val="00A256C2"/>
    <w:rsid w:val="00A26622"/>
    <w:rsid w:val="00A311EE"/>
    <w:rsid w:val="00A35F2D"/>
    <w:rsid w:val="00A41653"/>
    <w:rsid w:val="00A4374F"/>
    <w:rsid w:val="00A51839"/>
    <w:rsid w:val="00A6423B"/>
    <w:rsid w:val="00A70377"/>
    <w:rsid w:val="00A86F96"/>
    <w:rsid w:val="00A90F91"/>
    <w:rsid w:val="00A912E6"/>
    <w:rsid w:val="00A93AAC"/>
    <w:rsid w:val="00AB2BEE"/>
    <w:rsid w:val="00AD0CA0"/>
    <w:rsid w:val="00AD0D7F"/>
    <w:rsid w:val="00AD55E7"/>
    <w:rsid w:val="00AE3891"/>
    <w:rsid w:val="00B05819"/>
    <w:rsid w:val="00B07FBD"/>
    <w:rsid w:val="00B154DB"/>
    <w:rsid w:val="00B16389"/>
    <w:rsid w:val="00B30E1B"/>
    <w:rsid w:val="00B31441"/>
    <w:rsid w:val="00B51314"/>
    <w:rsid w:val="00B54990"/>
    <w:rsid w:val="00B5583F"/>
    <w:rsid w:val="00B61900"/>
    <w:rsid w:val="00B6563C"/>
    <w:rsid w:val="00B75B28"/>
    <w:rsid w:val="00B768FC"/>
    <w:rsid w:val="00B92A48"/>
    <w:rsid w:val="00B93313"/>
    <w:rsid w:val="00B935CA"/>
    <w:rsid w:val="00BA6FB1"/>
    <w:rsid w:val="00BA76E8"/>
    <w:rsid w:val="00BB155E"/>
    <w:rsid w:val="00BB16BA"/>
    <w:rsid w:val="00BD3537"/>
    <w:rsid w:val="00BD4C31"/>
    <w:rsid w:val="00BE5944"/>
    <w:rsid w:val="00BE687C"/>
    <w:rsid w:val="00BF21E2"/>
    <w:rsid w:val="00BF2E2E"/>
    <w:rsid w:val="00C07BCD"/>
    <w:rsid w:val="00C22B30"/>
    <w:rsid w:val="00C26CF9"/>
    <w:rsid w:val="00C3029F"/>
    <w:rsid w:val="00C3709A"/>
    <w:rsid w:val="00C42B6E"/>
    <w:rsid w:val="00C46659"/>
    <w:rsid w:val="00C6519D"/>
    <w:rsid w:val="00C758D1"/>
    <w:rsid w:val="00C87FD1"/>
    <w:rsid w:val="00C95C9C"/>
    <w:rsid w:val="00CA12CC"/>
    <w:rsid w:val="00CA2B41"/>
    <w:rsid w:val="00CA61B0"/>
    <w:rsid w:val="00CC1A57"/>
    <w:rsid w:val="00CC47A7"/>
    <w:rsid w:val="00CC64B9"/>
    <w:rsid w:val="00CD4859"/>
    <w:rsid w:val="00CF1A6E"/>
    <w:rsid w:val="00D03652"/>
    <w:rsid w:val="00D102F4"/>
    <w:rsid w:val="00D1273B"/>
    <w:rsid w:val="00D13C9F"/>
    <w:rsid w:val="00D26D2A"/>
    <w:rsid w:val="00D40E13"/>
    <w:rsid w:val="00D44670"/>
    <w:rsid w:val="00D632DC"/>
    <w:rsid w:val="00D7560A"/>
    <w:rsid w:val="00D76B07"/>
    <w:rsid w:val="00D832DD"/>
    <w:rsid w:val="00DA3C61"/>
    <w:rsid w:val="00DA4EDC"/>
    <w:rsid w:val="00DC0EBE"/>
    <w:rsid w:val="00DC4B1B"/>
    <w:rsid w:val="00DD4C7E"/>
    <w:rsid w:val="00DE0009"/>
    <w:rsid w:val="00DE7867"/>
    <w:rsid w:val="00E02B70"/>
    <w:rsid w:val="00E15230"/>
    <w:rsid w:val="00E21ED7"/>
    <w:rsid w:val="00E268E0"/>
    <w:rsid w:val="00E37A6A"/>
    <w:rsid w:val="00E71F87"/>
    <w:rsid w:val="00E81A96"/>
    <w:rsid w:val="00E83FCB"/>
    <w:rsid w:val="00E8415B"/>
    <w:rsid w:val="00E95BFF"/>
    <w:rsid w:val="00EA21EE"/>
    <w:rsid w:val="00EB2191"/>
    <w:rsid w:val="00EB65F2"/>
    <w:rsid w:val="00EC270B"/>
    <w:rsid w:val="00ED6798"/>
    <w:rsid w:val="00EE166C"/>
    <w:rsid w:val="00EE3993"/>
    <w:rsid w:val="00EE3D99"/>
    <w:rsid w:val="00EF3C22"/>
    <w:rsid w:val="00EF4F3A"/>
    <w:rsid w:val="00F31F37"/>
    <w:rsid w:val="00F3356D"/>
    <w:rsid w:val="00F437C7"/>
    <w:rsid w:val="00F45EAB"/>
    <w:rsid w:val="00F47339"/>
    <w:rsid w:val="00F61781"/>
    <w:rsid w:val="00F719F9"/>
    <w:rsid w:val="00F812AA"/>
    <w:rsid w:val="00F84EC1"/>
    <w:rsid w:val="00F90AC7"/>
    <w:rsid w:val="00F94B30"/>
    <w:rsid w:val="00F9687A"/>
    <w:rsid w:val="00FB1DB7"/>
    <w:rsid w:val="00FC22C1"/>
    <w:rsid w:val="00FC5304"/>
    <w:rsid w:val="00FD0AC5"/>
    <w:rsid w:val="00FD16B7"/>
    <w:rsid w:val="00FD4F81"/>
    <w:rsid w:val="00FE7D45"/>
    <w:rsid w:val="00FF051D"/>
    <w:rsid w:val="00FF2824"/>
    <w:rsid w:val="00FF34DA"/>
    <w:rsid w:val="00FF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4A6C2BF"/>
  <w15:docId w15:val="{5B1A4788-8498-4020-BE0F-5801824C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3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223B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86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7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ec@actitu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uria.lilao@actitud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ecirujanos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c2020.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DE844E-8223-4097-92A8-3D4644F40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Birchbox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actitud4</cp:lastModifiedBy>
  <cp:revision>10</cp:revision>
  <cp:lastPrinted>2018-11-25T15:19:00Z</cp:lastPrinted>
  <dcterms:created xsi:type="dcterms:W3CDTF">2020-11-10T09:28:00Z</dcterms:created>
  <dcterms:modified xsi:type="dcterms:W3CDTF">2020-11-10T10:41:00Z</dcterms:modified>
</cp:coreProperties>
</file>